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9831FC" w:rsidP="00067C61">
            <w:r>
              <w:rPr>
                <w:sz w:val="26"/>
                <w:szCs w:val="26"/>
                <w:lang w:val="pt-BR"/>
              </w:rPr>
              <w:t>Giáo án số: 01</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B94423">
              <w:rPr>
                <w:sz w:val="26"/>
                <w:szCs w:val="26"/>
                <w:lang w:val="vi-VN"/>
              </w:rPr>
              <w:t>270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9831FC" w:rsidRPr="000A6709" w:rsidRDefault="009831FC" w:rsidP="009831FC">
      <w:pPr>
        <w:suppressAutoHyphens w:val="0"/>
        <w:spacing w:before="80" w:after="80"/>
        <w:jc w:val="both"/>
        <w:rPr>
          <w:b/>
          <w:i/>
          <w:sz w:val="26"/>
          <w:szCs w:val="26"/>
          <w:lang w:val="vi-VN" w:eastAsia="en-US"/>
        </w:rPr>
      </w:pPr>
      <w:r w:rsidRPr="000A6709">
        <w:rPr>
          <w:b/>
          <w:i/>
          <w:sz w:val="26"/>
          <w:szCs w:val="26"/>
          <w:lang w:val="vi-VN" w:eastAsia="en-US"/>
        </w:rPr>
        <w:t>1.1. Vật liệu vẽ.</w:t>
      </w: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Pr="000A6709">
        <w:rPr>
          <w:b/>
          <w:i/>
          <w:sz w:val="26"/>
          <w:szCs w:val="26"/>
          <w:lang w:val="vi-VN" w:eastAsia="en-US"/>
        </w:rPr>
        <w:t>.</w:t>
      </w:r>
    </w:p>
    <w:p w:rsidR="00E02143" w:rsidRDefault="00E02143" w:rsidP="009831FC">
      <w:pPr>
        <w:jc w:val="both"/>
        <w:rPr>
          <w:b/>
          <w:i/>
          <w:sz w:val="26"/>
          <w:szCs w:val="26"/>
          <w:lang w:val="vi-VN" w:eastAsia="en-US"/>
        </w:rPr>
      </w:pPr>
      <w:r>
        <w:rPr>
          <w:b/>
          <w:i/>
          <w:sz w:val="26"/>
          <w:szCs w:val="26"/>
          <w:lang w:val="vi-VN" w:eastAsia="en-US"/>
        </w:rPr>
        <w:t>Bài tập.</w:t>
      </w:r>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I. Ổn định lớp học:                            Thời gian: 1</w:t>
      </w:r>
      <w:r w:rsidR="00082837">
        <w:rPr>
          <w:sz w:val="26"/>
          <w:szCs w:val="26"/>
          <w:lang w:val="vi-VN"/>
        </w:rPr>
        <w:t>0</w:t>
      </w:r>
      <w:r>
        <w:rPr>
          <w:sz w:val="26"/>
          <w:szCs w:val="26"/>
          <w:lang w:val="it-IT"/>
        </w:rPr>
        <w:t xml:space="preserve"> phút</w:t>
      </w:r>
    </w:p>
    <w:p w:rsidR="00082837" w:rsidRDefault="00082837" w:rsidP="009831FC">
      <w:pPr>
        <w:rPr>
          <w:sz w:val="26"/>
          <w:szCs w:val="26"/>
          <w:lang w:val="vi-VN"/>
        </w:rPr>
      </w:pPr>
      <w:r>
        <w:rPr>
          <w:sz w:val="26"/>
          <w:szCs w:val="26"/>
          <w:lang w:val="vi-VN"/>
        </w:rPr>
        <w:t>- Nhắc nhở và giao nhiệm vụ cho SV.</w:t>
      </w:r>
    </w:p>
    <w:p w:rsidR="00082837" w:rsidRPr="00082837" w:rsidRDefault="00082837" w:rsidP="009831FC">
      <w:pPr>
        <w:rPr>
          <w:sz w:val="26"/>
          <w:szCs w:val="26"/>
          <w:lang w:val="vi-VN"/>
        </w:rPr>
      </w:pPr>
      <w:r>
        <w:rPr>
          <w:sz w:val="26"/>
          <w:szCs w:val="26"/>
          <w:lang w:val="vi-VN"/>
        </w:rPr>
        <w:t>- Chia nhóm để chuẩn bị báo cáo cho các tuần tới.</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i/>
                <w:iCs/>
                <w:sz w:val="26"/>
                <w:szCs w:val="26"/>
                <w:lang w:val="de-DE"/>
              </w:rPr>
            </w:pPr>
            <w:r>
              <w:rPr>
                <w:b/>
                <w:bCs/>
                <w:sz w:val="26"/>
                <w:szCs w:val="26"/>
                <w:u w:val="single"/>
                <w:lang w:val="de-DE"/>
              </w:rPr>
              <w:t>Dẫn nhập</w:t>
            </w:r>
          </w:p>
          <w:p w:rsidR="009831FC" w:rsidRPr="00EA3EA4" w:rsidRDefault="00B10B63" w:rsidP="00B10B63">
            <w:pPr>
              <w:suppressAutoHyphens w:val="0"/>
              <w:spacing w:before="120"/>
              <w:rPr>
                <w:sz w:val="26"/>
                <w:szCs w:val="26"/>
                <w:lang w:eastAsia="en-US"/>
              </w:rPr>
            </w:pPr>
            <w:r w:rsidRPr="00EA3EA4">
              <w:rPr>
                <w:sz w:val="26"/>
                <w:szCs w:val="26"/>
                <w:lang w:eastAsia="en-US"/>
              </w:rPr>
              <w:t>Để lập các bản vẽ kỹ thuật cần phải có vật liệu và dụng cụ vẽ riêng. Biết cách sử dụng và sử dụng thành thạo các dụng cụ vẽ là điều kiện đảm bảo chất lượng bản vẽ và nâng cao hiệu xuất công tác.</w:t>
            </w:r>
          </w:p>
        </w:tc>
        <w:tc>
          <w:tcPr>
            <w:tcW w:w="2155"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Pr="006424CB" w:rsidRDefault="009831FC" w:rsidP="00067C61">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Default="009831FC" w:rsidP="00067C61">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r>
              <w:rPr>
                <w:sz w:val="26"/>
                <w:szCs w:val="26"/>
                <w:lang w:val="de-DE"/>
              </w:rPr>
              <w:t xml:space="preserve">    </w:t>
            </w: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9831FC" w:rsidRDefault="009831FC" w:rsidP="00067C61">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E02143"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1.1</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Vật liệu vẽ</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 xml:space="preserve">.1. Khổ giấy  </w:t>
            </w:r>
          </w:p>
          <w:p w:rsidR="00533FF0" w:rsidRPr="00533FF0" w:rsidRDefault="00533FF0" w:rsidP="00533FF0">
            <w:pPr>
              <w:rPr>
                <w:sz w:val="26"/>
                <w:szCs w:val="26"/>
              </w:rPr>
            </w:pPr>
            <w:r>
              <w:rPr>
                <w:sz w:val="26"/>
                <w:szCs w:val="26"/>
              </w:rPr>
              <w:t>1.2</w:t>
            </w:r>
            <w:r w:rsidRPr="00533FF0">
              <w:rPr>
                <w:sz w:val="26"/>
                <w:szCs w:val="26"/>
              </w:rPr>
              <w:t>.2. Khung vẽ và khung tên</w:t>
            </w:r>
          </w:p>
          <w:p w:rsidR="00533FF0" w:rsidRPr="00533FF0" w:rsidRDefault="00533FF0" w:rsidP="00533FF0">
            <w:pPr>
              <w:rPr>
                <w:sz w:val="26"/>
                <w:szCs w:val="26"/>
              </w:rPr>
            </w:pPr>
            <w:r w:rsidRPr="00533FF0">
              <w:rPr>
                <w:sz w:val="26"/>
                <w:szCs w:val="26"/>
              </w:rPr>
              <w:t>1.</w:t>
            </w:r>
            <w:r>
              <w:rPr>
                <w:sz w:val="26"/>
                <w:szCs w:val="26"/>
                <w:lang w:val="vi-VN"/>
              </w:rPr>
              <w:t>2</w:t>
            </w:r>
            <w:r w:rsidRPr="00533FF0">
              <w:rPr>
                <w:sz w:val="26"/>
                <w:szCs w:val="26"/>
              </w:rPr>
              <w:t xml:space="preserve">.3. Tỉ lệ bản vẽ </w:t>
            </w:r>
          </w:p>
          <w:p w:rsidR="00533FF0" w:rsidRPr="00533FF0" w:rsidRDefault="00533FF0" w:rsidP="00533FF0">
            <w:pPr>
              <w:rPr>
                <w:sz w:val="26"/>
                <w:szCs w:val="26"/>
              </w:rPr>
            </w:pPr>
            <w:r>
              <w:rPr>
                <w:sz w:val="26"/>
                <w:szCs w:val="26"/>
              </w:rPr>
              <w:lastRenderedPageBreak/>
              <w:t>1.2</w:t>
            </w:r>
            <w:r w:rsidRPr="00533FF0">
              <w:rPr>
                <w:sz w:val="26"/>
                <w:szCs w:val="26"/>
              </w:rPr>
              <w:t>.4. Đường nét.</w:t>
            </w:r>
          </w:p>
          <w:p w:rsidR="00533FF0" w:rsidRPr="00533FF0" w:rsidRDefault="00533FF0" w:rsidP="00533FF0">
            <w:pPr>
              <w:rPr>
                <w:sz w:val="26"/>
                <w:szCs w:val="26"/>
              </w:rPr>
            </w:pPr>
            <w:r>
              <w:rPr>
                <w:sz w:val="26"/>
                <w:szCs w:val="26"/>
              </w:rPr>
              <w:t>1.2</w:t>
            </w:r>
            <w:r w:rsidRPr="00533FF0">
              <w:rPr>
                <w:sz w:val="26"/>
                <w:szCs w:val="26"/>
              </w:rPr>
              <w:t>.5. Chữ  và  số</w:t>
            </w:r>
          </w:p>
          <w:p w:rsidR="00533FF0" w:rsidRPr="00533FF0" w:rsidRDefault="00533FF0" w:rsidP="00533FF0">
            <w:pPr>
              <w:rPr>
                <w:sz w:val="26"/>
                <w:szCs w:val="26"/>
              </w:rPr>
            </w:pPr>
            <w:r>
              <w:rPr>
                <w:sz w:val="26"/>
                <w:szCs w:val="26"/>
              </w:rPr>
              <w:t>1.2</w:t>
            </w:r>
            <w:r w:rsidRPr="00533FF0">
              <w:rPr>
                <w:sz w:val="26"/>
                <w:szCs w:val="26"/>
              </w:rPr>
              <w:t xml:space="preserve">.6. Kích thước trên bản vẽ </w:t>
            </w:r>
          </w:p>
          <w:p w:rsidR="00533FF0" w:rsidRPr="00533FF0" w:rsidRDefault="00533FF0" w:rsidP="00533FF0">
            <w:pPr>
              <w:rPr>
                <w:sz w:val="26"/>
                <w:szCs w:val="26"/>
              </w:rPr>
            </w:pPr>
            <w:r>
              <w:rPr>
                <w:sz w:val="26"/>
                <w:szCs w:val="26"/>
              </w:rPr>
              <w:t>1.2</w:t>
            </w:r>
            <w:r w:rsidRPr="00533FF0">
              <w:rPr>
                <w:sz w:val="26"/>
                <w:szCs w:val="26"/>
              </w:rPr>
              <w:t>.7. Các dấu hiệu và kí hiệu</w:t>
            </w:r>
          </w:p>
          <w:p w:rsidR="00E02143" w:rsidRPr="00E02143" w:rsidRDefault="00E02143" w:rsidP="00E02143">
            <w:pPr>
              <w:rPr>
                <w:b/>
                <w:i/>
                <w:sz w:val="26"/>
                <w:szCs w:val="26"/>
                <w:lang w:val="vi-VN"/>
              </w:rPr>
            </w:pPr>
            <w:r>
              <w:rPr>
                <w:b/>
                <w:i/>
                <w:sz w:val="26"/>
                <w:szCs w:val="26"/>
                <w:lang w:val="vi-VN"/>
              </w:rPr>
              <w:t>Bài tập</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lastRenderedPageBreak/>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lastRenderedPageBreak/>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lastRenderedPageBreak/>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C3010F" w:rsidP="00067C61">
            <w:pPr>
              <w:snapToGrid w:val="0"/>
              <w:jc w:val="center"/>
              <w:rPr>
                <w:sz w:val="26"/>
                <w:szCs w:val="26"/>
                <w:lang w:val="nb-NO"/>
              </w:rPr>
            </w:pPr>
            <w:r>
              <w:rPr>
                <w:sz w:val="26"/>
                <w:szCs w:val="26"/>
                <w:lang w:val="vi-VN"/>
              </w:rPr>
              <w:t>110</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765C4B">
            <w:pPr>
              <w:snapToGrid w:val="0"/>
              <w:rPr>
                <w:sz w:val="26"/>
                <w:szCs w:val="26"/>
                <w:lang w:val="nb-NO"/>
              </w:rPr>
            </w:pPr>
            <w:bookmarkStart w:id="0" w:name="_GoBack"/>
            <w:bookmarkEnd w:id="0"/>
          </w:p>
          <w:p w:rsidR="00E02143" w:rsidRDefault="00E02143" w:rsidP="00067C61">
            <w:pPr>
              <w:snapToGrid w:val="0"/>
              <w:jc w:val="center"/>
              <w:rPr>
                <w:sz w:val="26"/>
                <w:szCs w:val="26"/>
                <w:lang w:val="nb-NO"/>
              </w:rPr>
            </w:pPr>
          </w:p>
          <w:p w:rsidR="00E02143" w:rsidRPr="00C3010F" w:rsidRDefault="00C3010F" w:rsidP="00067C61">
            <w:pPr>
              <w:snapToGrid w:val="0"/>
              <w:jc w:val="center"/>
              <w:rPr>
                <w:sz w:val="26"/>
                <w:szCs w:val="26"/>
                <w:lang w:val="vi-VN"/>
              </w:rPr>
            </w:pPr>
            <w:r>
              <w:rPr>
                <w:sz w:val="26"/>
                <w:szCs w:val="26"/>
                <w:lang w:val="vi-VN"/>
              </w:rPr>
              <w:t>135</w:t>
            </w:r>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533FF0">
              <w:rPr>
                <w:sz w:val="26"/>
                <w:szCs w:val="26"/>
              </w:rPr>
              <w:t>1.2</w:t>
            </w:r>
            <w:r w:rsidR="00E02143" w:rsidRPr="00E02143">
              <w:rPr>
                <w:sz w:val="26"/>
                <w:szCs w:val="26"/>
              </w:rPr>
              <w:t>.4. Đường nét.</w:t>
            </w:r>
          </w:p>
          <w:p w:rsidR="009831FC" w:rsidRPr="0027117E" w:rsidRDefault="009831FC" w:rsidP="00067C61">
            <w:pPr>
              <w:rPr>
                <w:sz w:val="26"/>
                <w:szCs w:val="26"/>
                <w:lang w:val="vi-VN"/>
              </w:rPr>
            </w:pPr>
            <w:r w:rsidRPr="000A6709">
              <w:rPr>
                <w:sz w:val="26"/>
                <w:szCs w:val="26"/>
                <w:lang w:val="vi-VN"/>
              </w:rPr>
              <w:t xml:space="preserve">Xem lại mục </w:t>
            </w:r>
            <w:r w:rsidR="00533FF0">
              <w:rPr>
                <w:sz w:val="26"/>
                <w:szCs w:val="26"/>
              </w:rPr>
              <w:t>1.2</w:t>
            </w:r>
            <w:r w:rsidR="00E02143" w:rsidRPr="00E02143">
              <w:rPr>
                <w:sz w:val="26"/>
                <w:szCs w:val="26"/>
              </w:rPr>
              <w:t>.6. Kích thước trên bản vẽ</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82837"/>
    <w:rsid w:val="000A6709"/>
    <w:rsid w:val="00475B86"/>
    <w:rsid w:val="00533FF0"/>
    <w:rsid w:val="00765C4B"/>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DB026"/>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2020-11-24T07:06:00Z</dcterms:created>
  <dcterms:modified xsi:type="dcterms:W3CDTF">2020-11-26T03:04:00Z</dcterms:modified>
</cp:coreProperties>
</file>